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0875" w14:textId="77777777" w:rsidR="003D0F75" w:rsidRDefault="00752B53" w:rsidP="00AF4803">
      <w:pPr>
        <w:jc w:val="center"/>
        <w:rPr>
          <w:rFonts w:asciiTheme="majorHAnsi" w:hAnsiTheme="majorHAnsi"/>
          <w:b/>
          <w:sz w:val="32"/>
          <w:szCs w:val="32"/>
        </w:rPr>
      </w:pPr>
      <w:r w:rsidRPr="00AF4803">
        <w:rPr>
          <w:rFonts w:asciiTheme="majorHAnsi" w:hAnsiTheme="majorHAnsi"/>
          <w:b/>
          <w:sz w:val="32"/>
          <w:szCs w:val="32"/>
        </w:rPr>
        <w:t>ANGHARAD JENKINS &amp; PATRICK RIMES</w:t>
      </w:r>
    </w:p>
    <w:p w14:paraId="316A433A" w14:textId="77777777" w:rsidR="00AF4803" w:rsidRPr="00205E70" w:rsidRDefault="00AF4803" w:rsidP="00AF4803">
      <w:pPr>
        <w:jc w:val="center"/>
        <w:rPr>
          <w:rFonts w:asciiTheme="majorHAnsi" w:hAnsiTheme="majorHAnsi"/>
          <w:b/>
          <w:sz w:val="48"/>
          <w:szCs w:val="48"/>
        </w:rPr>
      </w:pPr>
      <w:r w:rsidRPr="00205E70">
        <w:rPr>
          <w:rFonts w:asciiTheme="majorHAnsi" w:hAnsiTheme="majorHAnsi"/>
          <w:b/>
          <w:sz w:val="48"/>
          <w:szCs w:val="48"/>
        </w:rPr>
        <w:t>‘</w:t>
      </w:r>
      <w:proofErr w:type="spellStart"/>
      <w:r w:rsidRPr="00205E70">
        <w:rPr>
          <w:rFonts w:asciiTheme="majorHAnsi" w:hAnsiTheme="majorHAnsi"/>
          <w:b/>
          <w:sz w:val="48"/>
          <w:szCs w:val="48"/>
        </w:rPr>
        <w:t>amrwd</w:t>
      </w:r>
      <w:proofErr w:type="spellEnd"/>
      <w:r w:rsidRPr="00205E70">
        <w:rPr>
          <w:rFonts w:asciiTheme="majorHAnsi" w:hAnsiTheme="majorHAnsi"/>
          <w:b/>
          <w:sz w:val="48"/>
          <w:szCs w:val="48"/>
        </w:rPr>
        <w:t>’</w:t>
      </w:r>
    </w:p>
    <w:p w14:paraId="75CBABFD" w14:textId="77777777" w:rsidR="006E6735" w:rsidRPr="00AF4803" w:rsidRDefault="006E6735" w:rsidP="00AF4803">
      <w:pPr>
        <w:jc w:val="center"/>
        <w:rPr>
          <w:rFonts w:asciiTheme="majorHAnsi" w:hAnsiTheme="majorHAnsi"/>
          <w:b/>
          <w:sz w:val="32"/>
          <w:szCs w:val="32"/>
        </w:rPr>
      </w:pPr>
    </w:p>
    <w:p w14:paraId="54A1CFED" w14:textId="73E73604" w:rsidR="00752B53" w:rsidRDefault="009516D1" w:rsidP="006E6735">
      <w:pPr>
        <w:jc w:val="center"/>
        <w:rPr>
          <w:rFonts w:asciiTheme="majorHAnsi" w:hAnsiTheme="majorHAnsi"/>
        </w:rPr>
      </w:pPr>
      <w:r>
        <w:rPr>
          <w:rFonts w:asciiTheme="majorHAnsi" w:hAnsiTheme="majorHAnsi"/>
          <w:noProof/>
        </w:rPr>
        <w:drawing>
          <wp:inline distT="0" distB="0" distL="0" distR="0" wp14:anchorId="081024A1" wp14:editId="3B73F5FD">
            <wp:extent cx="3074035" cy="3074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rwd square cover DRAFT 8 (IvyOra) copy.jpg"/>
                    <pic:cNvPicPr/>
                  </pic:nvPicPr>
                  <pic:blipFill>
                    <a:blip r:embed="rId7" cstate="print">
                      <a:extLst>
                        <a:ext uri="{28A0092B-C50C-407E-A947-70E740481C1C}">
                          <a14:useLocalDpi xmlns:a14="http://schemas.microsoft.com/office/drawing/2010/main"/>
                        </a:ext>
                      </a:extLst>
                    </a:blip>
                    <a:stretch>
                      <a:fillRect/>
                    </a:stretch>
                  </pic:blipFill>
                  <pic:spPr>
                    <a:xfrm>
                      <a:off x="0" y="0"/>
                      <a:ext cx="3075516" cy="3075516"/>
                    </a:xfrm>
                    <a:prstGeom prst="rect">
                      <a:avLst/>
                    </a:prstGeom>
                  </pic:spPr>
                </pic:pic>
              </a:graphicData>
            </a:graphic>
          </wp:inline>
        </w:drawing>
      </w:r>
    </w:p>
    <w:p w14:paraId="048BAC0F" w14:textId="77777777" w:rsidR="00AF4803" w:rsidRDefault="00AF4803">
      <w:pPr>
        <w:rPr>
          <w:rFonts w:asciiTheme="majorHAnsi" w:hAnsiTheme="majorHAnsi"/>
        </w:rPr>
      </w:pPr>
    </w:p>
    <w:p w14:paraId="7D547C7C" w14:textId="09D3B04C" w:rsidR="00752B53" w:rsidRDefault="00752B53" w:rsidP="00AF4803">
      <w:pPr>
        <w:jc w:val="center"/>
        <w:rPr>
          <w:rFonts w:asciiTheme="majorHAnsi" w:hAnsiTheme="majorHAnsi"/>
        </w:rPr>
      </w:pPr>
      <w:r>
        <w:rPr>
          <w:rFonts w:asciiTheme="majorHAnsi" w:hAnsiTheme="majorHAnsi"/>
        </w:rPr>
        <w:t xml:space="preserve">released on </w:t>
      </w:r>
      <w:r w:rsidRPr="00752B53">
        <w:rPr>
          <w:rFonts w:asciiTheme="majorHAnsi" w:eastAsia="Times New Roman" w:hAnsiTheme="majorHAnsi"/>
        </w:rPr>
        <w:t>Tŷ Cerdd Records</w:t>
      </w:r>
      <w:r w:rsidR="00BB6D2C">
        <w:rPr>
          <w:rFonts w:asciiTheme="majorHAnsi" w:eastAsia="Times New Roman" w:hAnsiTheme="majorHAnsi"/>
        </w:rPr>
        <w:t xml:space="preserve"> </w:t>
      </w:r>
      <w:r w:rsidR="00BB6D2C" w:rsidRPr="00BB6D2C">
        <w:rPr>
          <w:rFonts w:asciiTheme="majorHAnsi" w:eastAsia="Times New Roman" w:hAnsiTheme="majorHAnsi"/>
        </w:rPr>
        <w:t>(TCR042)</w:t>
      </w:r>
    </w:p>
    <w:p w14:paraId="2D38945D" w14:textId="77777777" w:rsidR="00752B53" w:rsidRPr="00AF4803" w:rsidRDefault="00AF4803" w:rsidP="00AF4803">
      <w:pPr>
        <w:jc w:val="center"/>
        <w:rPr>
          <w:rFonts w:asciiTheme="majorHAnsi" w:hAnsiTheme="majorHAnsi"/>
          <w:b/>
          <w:sz w:val="32"/>
          <w:szCs w:val="32"/>
        </w:rPr>
      </w:pPr>
      <w:r w:rsidRPr="00AF4803">
        <w:rPr>
          <w:rFonts w:asciiTheme="majorHAnsi" w:hAnsiTheme="majorHAnsi"/>
          <w:b/>
          <w:sz w:val="32"/>
          <w:szCs w:val="32"/>
        </w:rPr>
        <w:t>4 August 2023</w:t>
      </w:r>
    </w:p>
    <w:p w14:paraId="6EA07C3D" w14:textId="77777777" w:rsidR="00AF4803" w:rsidRDefault="00AF4803">
      <w:pPr>
        <w:rPr>
          <w:rFonts w:asciiTheme="majorHAnsi" w:hAnsiTheme="majorHAnsi"/>
        </w:rPr>
      </w:pPr>
    </w:p>
    <w:p w14:paraId="692CF47F" w14:textId="6AB0C832" w:rsidR="00523868" w:rsidRDefault="00AF4803" w:rsidP="00AF4803">
      <w:pPr>
        <w:jc w:val="center"/>
        <w:rPr>
          <w:rFonts w:asciiTheme="majorHAnsi" w:hAnsiTheme="majorHAnsi"/>
        </w:rPr>
      </w:pPr>
      <w:r>
        <w:rPr>
          <w:rFonts w:asciiTheme="majorHAnsi" w:hAnsiTheme="majorHAnsi"/>
        </w:rPr>
        <w:t>Live show:</w:t>
      </w:r>
    </w:p>
    <w:p w14:paraId="032667C7" w14:textId="77777777" w:rsidR="00752B53" w:rsidRPr="009205DE" w:rsidRDefault="00AF4803" w:rsidP="00AF4803">
      <w:pPr>
        <w:jc w:val="center"/>
        <w:rPr>
          <w:rFonts w:asciiTheme="majorHAnsi" w:hAnsiTheme="majorHAnsi"/>
          <w:b/>
        </w:rPr>
      </w:pPr>
      <w:r w:rsidRPr="009205DE">
        <w:rPr>
          <w:rFonts w:asciiTheme="majorHAnsi" w:hAnsiTheme="majorHAnsi"/>
          <w:b/>
        </w:rPr>
        <w:t xml:space="preserve">6 August </w:t>
      </w:r>
      <w:r w:rsidR="00752B53" w:rsidRPr="009205DE">
        <w:rPr>
          <w:rFonts w:asciiTheme="majorHAnsi" w:hAnsiTheme="majorHAnsi"/>
          <w:b/>
        </w:rPr>
        <w:t>National Eisteddfod</w:t>
      </w:r>
      <w:r w:rsidRPr="009205DE">
        <w:rPr>
          <w:rFonts w:asciiTheme="majorHAnsi" w:hAnsiTheme="majorHAnsi"/>
          <w:b/>
        </w:rPr>
        <w:t xml:space="preserve"> of Wales</w:t>
      </w:r>
    </w:p>
    <w:p w14:paraId="7367FB41" w14:textId="77777777" w:rsidR="00E13A74" w:rsidRDefault="00E13A74" w:rsidP="00AF4803">
      <w:pPr>
        <w:jc w:val="center"/>
        <w:rPr>
          <w:rFonts w:asciiTheme="majorHAnsi" w:hAnsiTheme="majorHAnsi"/>
        </w:rPr>
      </w:pPr>
    </w:p>
    <w:p w14:paraId="771EF522" w14:textId="77777777" w:rsidR="00AF4803" w:rsidRPr="00523868" w:rsidRDefault="00AF4803" w:rsidP="00AF4803">
      <w:pPr>
        <w:pStyle w:val="paragraph"/>
        <w:spacing w:before="0" w:beforeAutospacing="0" w:after="0" w:afterAutospacing="0"/>
        <w:jc w:val="center"/>
        <w:textAlignment w:val="baseline"/>
        <w:rPr>
          <w:rFonts w:ascii="Segoe UI" w:hAnsi="Segoe UI" w:cs="Segoe UI"/>
          <w:i/>
          <w:iCs/>
        </w:rPr>
      </w:pPr>
      <w:r w:rsidRPr="00523868">
        <w:rPr>
          <w:rStyle w:val="normaltextrun"/>
          <w:rFonts w:ascii="Calibri" w:hAnsi="Calibri" w:cs="Calibri"/>
          <w:b/>
          <w:bCs/>
          <w:i/>
          <w:iCs/>
        </w:rPr>
        <w:t>"</w:t>
      </w:r>
      <w:proofErr w:type="spellStart"/>
      <w:r w:rsidRPr="00523868">
        <w:rPr>
          <w:rStyle w:val="normaltextrun"/>
          <w:rFonts w:ascii="Calibri" w:hAnsi="Calibri" w:cs="Calibri"/>
          <w:b/>
          <w:bCs/>
          <w:i/>
          <w:iCs/>
        </w:rPr>
        <w:t>amrwd</w:t>
      </w:r>
      <w:proofErr w:type="spellEnd"/>
      <w:r w:rsidRPr="00523868">
        <w:rPr>
          <w:rStyle w:val="normaltextrun"/>
          <w:rFonts w:ascii="Calibri" w:hAnsi="Calibri" w:cs="Calibri"/>
          <w:i/>
          <w:iCs/>
        </w:rPr>
        <w:t> encapsulates the sound of our strings, our voices, with foot percussion and keys. The presentation is raw, stripped-back, pure and simple.</w:t>
      </w:r>
      <w:r>
        <w:rPr>
          <w:rStyle w:val="normaltextrun"/>
          <w:rFonts w:ascii="Calibri" w:hAnsi="Calibri" w:cs="Calibri"/>
          <w:i/>
          <w:iCs/>
        </w:rPr>
        <w:t>”</w:t>
      </w:r>
    </w:p>
    <w:p w14:paraId="79AF0851" w14:textId="77777777" w:rsidR="00752B53" w:rsidRDefault="00752B53">
      <w:pPr>
        <w:rPr>
          <w:rFonts w:asciiTheme="majorHAnsi" w:hAnsiTheme="majorHAnsi"/>
        </w:rPr>
      </w:pPr>
    </w:p>
    <w:p w14:paraId="4ADF0C14" w14:textId="77777777" w:rsidR="00523868" w:rsidRDefault="00523868" w:rsidP="00523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DF3075" w14:textId="405517E9" w:rsidR="00523868" w:rsidRDefault="00523868" w:rsidP="00AF4803">
      <w:pPr>
        <w:pStyle w:val="paragraph"/>
        <w:spacing w:before="0" w:beforeAutospacing="0" w:after="0" w:afterAutospacing="0"/>
        <w:jc w:val="both"/>
        <w:textAlignment w:val="baseline"/>
        <w:rPr>
          <w:rStyle w:val="eop"/>
          <w:rFonts w:ascii="Calibri" w:hAnsi="Calibri" w:cs="Calibri"/>
        </w:rPr>
      </w:pPr>
      <w:proofErr w:type="spellStart"/>
      <w:r w:rsidRPr="00523868">
        <w:rPr>
          <w:rStyle w:val="eop"/>
          <w:rFonts w:ascii="Calibri" w:hAnsi="Calibri" w:cs="Calibri"/>
          <w:b/>
          <w:i/>
        </w:rPr>
        <w:t>amrwd</w:t>
      </w:r>
      <w:proofErr w:type="spellEnd"/>
      <w:r w:rsidR="00CD7E64">
        <w:rPr>
          <w:rStyle w:val="eop"/>
          <w:rFonts w:ascii="Calibri" w:hAnsi="Calibri" w:cs="Calibri"/>
        </w:rPr>
        <w:t xml:space="preserve"> (the Welsh for </w:t>
      </w:r>
      <w:r w:rsidR="00CD7E64" w:rsidRPr="00CD7E64">
        <w:rPr>
          <w:rStyle w:val="eop"/>
          <w:rFonts w:ascii="Calibri" w:hAnsi="Calibri" w:cs="Calibri"/>
          <w:i/>
        </w:rPr>
        <w:t>raw</w:t>
      </w:r>
      <w:r w:rsidR="00CD7E64">
        <w:rPr>
          <w:rStyle w:val="eop"/>
          <w:rFonts w:ascii="Calibri" w:hAnsi="Calibri" w:cs="Calibri"/>
        </w:rPr>
        <w:t xml:space="preserve">) </w:t>
      </w:r>
      <w:r>
        <w:rPr>
          <w:rStyle w:val="eop"/>
          <w:rFonts w:ascii="Calibri" w:hAnsi="Calibri" w:cs="Calibri"/>
        </w:rPr>
        <w:t xml:space="preserve">is the debut album from two artists who are simply at the top of their game on the Welsh folk scene. </w:t>
      </w:r>
      <w:r>
        <w:rPr>
          <w:rFonts w:ascii="Segoe UI" w:hAnsi="Segoe UI" w:cs="Segoe UI"/>
          <w:sz w:val="18"/>
          <w:szCs w:val="18"/>
        </w:rPr>
        <w:t xml:space="preserve"> </w:t>
      </w:r>
      <w:r>
        <w:rPr>
          <w:rStyle w:val="normaltextrun"/>
          <w:rFonts w:ascii="Calibri" w:hAnsi="Calibri" w:cs="Calibri"/>
        </w:rPr>
        <w:t xml:space="preserve">As founding members of the multi award-winning band CALAN, </w:t>
      </w:r>
      <w:r w:rsidRPr="00CD7E64">
        <w:rPr>
          <w:rStyle w:val="normaltextrun"/>
          <w:rFonts w:ascii="Calibri" w:hAnsi="Calibri" w:cs="Calibri"/>
          <w:b/>
        </w:rPr>
        <w:t>Angharad Jenkins</w:t>
      </w:r>
      <w:r>
        <w:rPr>
          <w:rStyle w:val="normaltextrun"/>
          <w:rFonts w:ascii="Calibri" w:hAnsi="Calibri" w:cs="Calibri"/>
        </w:rPr>
        <w:t xml:space="preserve"> and </w:t>
      </w:r>
      <w:r w:rsidRPr="00CD7E64">
        <w:rPr>
          <w:rStyle w:val="normaltextrun"/>
          <w:rFonts w:ascii="Calibri" w:hAnsi="Calibri" w:cs="Calibri"/>
          <w:b/>
        </w:rPr>
        <w:t>Patrick Rimes</w:t>
      </w:r>
      <w:r>
        <w:rPr>
          <w:rStyle w:val="normaltextrun"/>
          <w:rFonts w:ascii="Calibri" w:hAnsi="Calibri" w:cs="Calibri"/>
        </w:rPr>
        <w:t xml:space="preserve"> </w:t>
      </w:r>
      <w:r w:rsidR="001C1F1D">
        <w:rPr>
          <w:rStyle w:val="normaltextrun"/>
          <w:rFonts w:ascii="Calibri" w:hAnsi="Calibri" w:cs="Calibri"/>
        </w:rPr>
        <w:t xml:space="preserve">(also a founding member of </w:t>
      </w:r>
      <w:proofErr w:type="spellStart"/>
      <w:r w:rsidR="001C1F1D">
        <w:rPr>
          <w:rStyle w:val="normaltextrun"/>
          <w:rFonts w:ascii="Calibri" w:hAnsi="Calibri" w:cs="Calibri"/>
        </w:rPr>
        <w:t>Vrï</w:t>
      </w:r>
      <w:proofErr w:type="spellEnd"/>
      <w:r w:rsidR="001C1F1D">
        <w:rPr>
          <w:rStyle w:val="normaltextrun"/>
          <w:rFonts w:ascii="Calibri" w:hAnsi="Calibri" w:cs="Calibri"/>
        </w:rPr>
        <w:t xml:space="preserve">) </w:t>
      </w:r>
      <w:r>
        <w:rPr>
          <w:rStyle w:val="normaltextrun"/>
          <w:rFonts w:ascii="Calibri" w:hAnsi="Calibri" w:cs="Calibri"/>
        </w:rPr>
        <w:t>have spent fifteen years at the cutting edge of Welsh traditional music, constantly bending and beating it into unfamiliar shapes with their relentlessly innovative interpretations of old repertoire. Through five studio albums and gruelling tours across three continents a deep musical rapport</w:t>
      </w:r>
      <w:r w:rsidRPr="00523868">
        <w:rPr>
          <w:rStyle w:val="normaltextrun"/>
          <w:rFonts w:ascii="Calibri" w:hAnsi="Calibri" w:cs="Calibri"/>
        </w:rPr>
        <w:t xml:space="preserve"> </w:t>
      </w:r>
      <w:r w:rsidR="001C1F1D">
        <w:rPr>
          <w:rStyle w:val="normaltextrun"/>
          <w:rFonts w:ascii="Calibri" w:hAnsi="Calibri" w:cs="Calibri"/>
        </w:rPr>
        <w:t>has grown,</w:t>
      </w:r>
      <w:r>
        <w:rPr>
          <w:rStyle w:val="normaltextrun"/>
          <w:rFonts w:ascii="Calibri" w:hAnsi="Calibri" w:cs="Calibri"/>
        </w:rPr>
        <w:t xml:space="preserve"> a shar</w:t>
      </w:r>
      <w:r w:rsidR="001C1F1D">
        <w:rPr>
          <w:rStyle w:val="normaltextrun"/>
          <w:rFonts w:ascii="Calibri" w:hAnsi="Calibri" w:cs="Calibri"/>
        </w:rPr>
        <w:t>ed instinctive musical language</w:t>
      </w:r>
      <w:r>
        <w:rPr>
          <w:rStyle w:val="normaltextrun"/>
          <w:rFonts w:ascii="Calibri" w:hAnsi="Calibri" w:cs="Calibri"/>
        </w:rPr>
        <w:t xml:space="preserve"> and a yearning to hear these ancient melodies as they are: raw and unfiltered. </w:t>
      </w:r>
      <w:r>
        <w:rPr>
          <w:rStyle w:val="eop"/>
          <w:rFonts w:ascii="Calibri" w:hAnsi="Calibri" w:cs="Calibri"/>
        </w:rPr>
        <w:t> </w:t>
      </w:r>
    </w:p>
    <w:p w14:paraId="3252E680" w14:textId="77777777" w:rsidR="00523868" w:rsidRDefault="00523868" w:rsidP="00AF4803">
      <w:pPr>
        <w:pStyle w:val="paragraph"/>
        <w:spacing w:before="0" w:beforeAutospacing="0" w:after="0" w:afterAutospacing="0"/>
        <w:jc w:val="both"/>
        <w:textAlignment w:val="baseline"/>
        <w:rPr>
          <w:rStyle w:val="eop"/>
          <w:rFonts w:ascii="Calibri" w:hAnsi="Calibri" w:cs="Calibri"/>
        </w:rPr>
      </w:pPr>
    </w:p>
    <w:p w14:paraId="316188DA" w14:textId="71CDEA6D" w:rsidR="00523868" w:rsidRDefault="00523868" w:rsidP="00AF4803">
      <w:pPr>
        <w:pStyle w:val="paragraph"/>
        <w:spacing w:before="0" w:beforeAutospacing="0" w:after="0" w:afterAutospacing="0"/>
        <w:jc w:val="both"/>
        <w:textAlignment w:val="baseline"/>
        <w:rPr>
          <w:rFonts w:ascii="Segoe UI" w:hAnsi="Segoe UI" w:cs="Segoe UI"/>
          <w:sz w:val="18"/>
          <w:szCs w:val="18"/>
        </w:rPr>
      </w:pPr>
      <w:proofErr w:type="spellStart"/>
      <w:r w:rsidRPr="00CD7E64">
        <w:rPr>
          <w:rStyle w:val="eop"/>
          <w:rFonts w:ascii="Calibri" w:hAnsi="Calibri" w:cs="Calibri"/>
          <w:i/>
        </w:rPr>
        <w:t>amrwd</w:t>
      </w:r>
      <w:proofErr w:type="spellEnd"/>
      <w:r>
        <w:rPr>
          <w:rStyle w:val="eop"/>
          <w:rFonts w:ascii="Calibri" w:hAnsi="Calibri" w:cs="Calibri"/>
        </w:rPr>
        <w:t xml:space="preserve"> will be released on </w:t>
      </w:r>
      <w:r w:rsidRPr="00752B53">
        <w:rPr>
          <w:rFonts w:asciiTheme="majorHAnsi" w:hAnsiTheme="majorHAnsi"/>
        </w:rPr>
        <w:t>Tŷ Cerdd Records</w:t>
      </w:r>
      <w:r>
        <w:rPr>
          <w:rFonts w:asciiTheme="majorHAnsi" w:hAnsiTheme="majorHAnsi"/>
        </w:rPr>
        <w:t xml:space="preserve"> on </w:t>
      </w:r>
      <w:r w:rsidRPr="00CD7E64">
        <w:rPr>
          <w:rFonts w:asciiTheme="majorHAnsi" w:hAnsiTheme="majorHAnsi"/>
          <w:b/>
        </w:rPr>
        <w:t>4 August</w:t>
      </w:r>
      <w:r>
        <w:rPr>
          <w:rFonts w:asciiTheme="majorHAnsi" w:hAnsiTheme="majorHAnsi"/>
        </w:rPr>
        <w:t xml:space="preserve"> with </w:t>
      </w:r>
      <w:r w:rsidR="00205E70">
        <w:rPr>
          <w:rFonts w:asciiTheme="majorHAnsi" w:hAnsiTheme="majorHAnsi"/>
        </w:rPr>
        <w:t xml:space="preserve">a </w:t>
      </w:r>
      <w:r>
        <w:rPr>
          <w:rFonts w:asciiTheme="majorHAnsi" w:hAnsiTheme="majorHAnsi"/>
        </w:rPr>
        <w:t xml:space="preserve">live show at and </w:t>
      </w:r>
      <w:hyperlink r:id="rId8" w:history="1">
        <w:r w:rsidRPr="00205E70">
          <w:rPr>
            <w:rStyle w:val="Hyperlink"/>
            <w:rFonts w:asciiTheme="majorHAnsi" w:hAnsiTheme="majorHAnsi"/>
            <w:b/>
          </w:rPr>
          <w:t>National Eisteddfod</w:t>
        </w:r>
        <w:r w:rsidR="00AF4803" w:rsidRPr="00205E70">
          <w:rPr>
            <w:rStyle w:val="Hyperlink"/>
            <w:rFonts w:asciiTheme="majorHAnsi" w:hAnsiTheme="majorHAnsi"/>
            <w:b/>
          </w:rPr>
          <w:t xml:space="preserve"> of Wales</w:t>
        </w:r>
      </w:hyperlink>
      <w:r w:rsidR="00CD7E64">
        <w:rPr>
          <w:rFonts w:asciiTheme="majorHAnsi" w:hAnsiTheme="majorHAnsi"/>
        </w:rPr>
        <w:t xml:space="preserve"> on </w:t>
      </w:r>
      <w:r w:rsidR="00CD7E64" w:rsidRPr="00CD7E64">
        <w:rPr>
          <w:rFonts w:asciiTheme="majorHAnsi" w:hAnsiTheme="majorHAnsi"/>
          <w:b/>
        </w:rPr>
        <w:t>6 August</w:t>
      </w:r>
      <w:r>
        <w:rPr>
          <w:rFonts w:asciiTheme="majorHAnsi" w:hAnsiTheme="majorHAnsi"/>
        </w:rPr>
        <w:t xml:space="preserve">. </w:t>
      </w:r>
    </w:p>
    <w:p w14:paraId="05CBF08F" w14:textId="77777777" w:rsidR="00523868" w:rsidRDefault="00523868" w:rsidP="00AF480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BD85DDC" w14:textId="35EE1968" w:rsidR="00523868" w:rsidRDefault="00523868" w:rsidP="00AF480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Despite both having extremely broad, multi-instrumental and genre-hopping musical portfolios, Angharad and Patrick are primarily associated with the Welsh fiddle tradition – a style which they have both helped to shape in their own ways in recent </w:t>
      </w:r>
      <w:r>
        <w:rPr>
          <w:rStyle w:val="normaltextrun"/>
          <w:rFonts w:ascii="Calibri" w:hAnsi="Calibri" w:cs="Calibri"/>
        </w:rPr>
        <w:lastRenderedPageBreak/>
        <w:t xml:space="preserve">years. In </w:t>
      </w:r>
      <w:proofErr w:type="spellStart"/>
      <w:r>
        <w:rPr>
          <w:rStyle w:val="normaltextrun"/>
          <w:rFonts w:ascii="Calibri" w:hAnsi="Calibri" w:cs="Calibri"/>
          <w:i/>
          <w:iCs/>
        </w:rPr>
        <w:t>amrwd</w:t>
      </w:r>
      <w:proofErr w:type="spellEnd"/>
      <w:r>
        <w:rPr>
          <w:rStyle w:val="normaltextrun"/>
          <w:rFonts w:ascii="Calibri" w:hAnsi="Calibri" w:cs="Calibri"/>
        </w:rPr>
        <w:t xml:space="preserve"> we hear the unadulterated earthy sound of the strings as both fiddles circle each other in a lively conversation, as well as the pair’s rich singing voices </w:t>
      </w:r>
      <w:r w:rsidR="00D67ECD">
        <w:rPr>
          <w:rStyle w:val="normaltextrun"/>
          <w:rFonts w:ascii="Calibri" w:hAnsi="Calibri" w:cs="Calibri"/>
        </w:rPr>
        <w:t xml:space="preserve">(in both Welsh and English) </w:t>
      </w:r>
      <w:r>
        <w:rPr>
          <w:rStyle w:val="normaltextrun"/>
          <w:rFonts w:ascii="Calibri" w:hAnsi="Calibri" w:cs="Calibri"/>
        </w:rPr>
        <w:t>– garnished with occasional foot percussion and piano. </w:t>
      </w:r>
      <w:r>
        <w:rPr>
          <w:rStyle w:val="eop"/>
          <w:rFonts w:ascii="Calibri" w:hAnsi="Calibri" w:cs="Calibri"/>
        </w:rPr>
        <w:t> </w:t>
      </w:r>
    </w:p>
    <w:p w14:paraId="3695BECD" w14:textId="77777777" w:rsidR="00523868" w:rsidRDefault="00523868" w:rsidP="00AF480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9C59E4F" w14:textId="77777777" w:rsidR="00523868" w:rsidRPr="00E13A74" w:rsidRDefault="00523868" w:rsidP="00AF480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Although </w:t>
      </w:r>
      <w:proofErr w:type="spellStart"/>
      <w:r>
        <w:rPr>
          <w:rStyle w:val="normaltextrun"/>
          <w:rFonts w:ascii="Calibri" w:hAnsi="Calibri" w:cs="Calibri"/>
          <w:i/>
          <w:iCs/>
        </w:rPr>
        <w:t>amrwd</w:t>
      </w:r>
      <w:proofErr w:type="spellEnd"/>
      <w:r>
        <w:rPr>
          <w:rStyle w:val="normaltextrun"/>
          <w:rFonts w:ascii="Calibri" w:hAnsi="Calibri" w:cs="Calibri"/>
        </w:rPr>
        <w:t xml:space="preserve"> is a debut record for this duo, it has been forged over many years spent honing their craft, mining the archives for tunes and songs, and discovering the secrets of their tradition. Old favourites such as ‘Myfanwy’, ‘Calon </w:t>
      </w:r>
      <w:proofErr w:type="spellStart"/>
      <w:r>
        <w:rPr>
          <w:rStyle w:val="normaltextrun"/>
          <w:rFonts w:ascii="Calibri" w:hAnsi="Calibri" w:cs="Calibri"/>
        </w:rPr>
        <w:t>Lân</w:t>
      </w:r>
      <w:proofErr w:type="spellEnd"/>
      <w:r>
        <w:rPr>
          <w:rStyle w:val="normaltextrun"/>
          <w:rFonts w:ascii="Calibri" w:hAnsi="Calibri" w:cs="Calibri"/>
        </w:rPr>
        <w:t>’ and ‘</w:t>
      </w:r>
      <w:proofErr w:type="spellStart"/>
      <w:r>
        <w:rPr>
          <w:rStyle w:val="normaltextrun"/>
          <w:rFonts w:ascii="Calibri" w:hAnsi="Calibri" w:cs="Calibri"/>
        </w:rPr>
        <w:t>Tra</w:t>
      </w:r>
      <w:proofErr w:type="spellEnd"/>
      <w:r>
        <w:rPr>
          <w:rStyle w:val="normaltextrun"/>
          <w:rFonts w:ascii="Calibri" w:hAnsi="Calibri" w:cs="Calibri"/>
        </w:rPr>
        <w:t xml:space="preserve"> Bo Dau’ sit alongside pieces that slipped further out of Wales’ musical memory – from rousing dance tunes </w:t>
      </w:r>
      <w:r w:rsidR="00E13A74">
        <w:rPr>
          <w:rStyle w:val="normaltextrun"/>
          <w:rFonts w:ascii="Calibri" w:hAnsi="Calibri" w:cs="Calibri"/>
        </w:rPr>
        <w:t xml:space="preserve">such as </w:t>
      </w:r>
      <w:r w:rsidR="00E13A74" w:rsidRPr="006E6735">
        <w:rPr>
          <w:rStyle w:val="normaltextrun"/>
          <w:rFonts w:ascii="Calibri" w:hAnsi="Calibri" w:cs="Calibri"/>
        </w:rPr>
        <w:t>‘</w:t>
      </w:r>
      <w:r w:rsidR="00E13A74" w:rsidRPr="006E6735">
        <w:rPr>
          <w:rStyle w:val="normaltextrun"/>
          <w:rFonts w:ascii="Calibri" w:hAnsi="Calibri" w:cs="Calibri"/>
          <w:color w:val="000000"/>
        </w:rPr>
        <w:t xml:space="preserve">Du </w:t>
      </w:r>
      <w:proofErr w:type="spellStart"/>
      <w:r w:rsidR="00E13A74" w:rsidRPr="006E6735">
        <w:rPr>
          <w:rStyle w:val="normaltextrun"/>
          <w:rFonts w:ascii="Calibri" w:hAnsi="Calibri" w:cs="Calibri"/>
          <w:color w:val="000000"/>
        </w:rPr>
        <w:t>Fel</w:t>
      </w:r>
      <w:proofErr w:type="spellEnd"/>
      <w:r w:rsidR="00E13A74" w:rsidRPr="006E6735">
        <w:rPr>
          <w:rStyle w:val="normaltextrun"/>
          <w:rFonts w:ascii="Calibri" w:hAnsi="Calibri" w:cs="Calibri"/>
          <w:color w:val="000000"/>
        </w:rPr>
        <w:t xml:space="preserve"> y Glo’</w:t>
      </w:r>
      <w:r w:rsidR="00E13A74">
        <w:rPr>
          <w:rStyle w:val="eop"/>
          <w:rFonts w:ascii="Calibri" w:hAnsi="Calibri" w:cs="Calibri"/>
          <w:color w:val="000000"/>
        </w:rPr>
        <w:t> </w:t>
      </w:r>
      <w:r>
        <w:rPr>
          <w:rStyle w:val="normaltextrun"/>
          <w:rFonts w:ascii="Calibri" w:hAnsi="Calibri" w:cs="Calibri"/>
        </w:rPr>
        <w:t xml:space="preserve">to </w:t>
      </w:r>
      <w:r w:rsidR="00E13A74">
        <w:rPr>
          <w:rStyle w:val="normaltextrun"/>
          <w:rFonts w:ascii="Calibri" w:hAnsi="Calibri" w:cs="Calibri"/>
        </w:rPr>
        <w:t>the agricultural work song ‘</w:t>
      </w:r>
      <w:proofErr w:type="spellStart"/>
      <w:r w:rsidR="00E13A74" w:rsidRPr="006E6735">
        <w:rPr>
          <w:rStyle w:val="normaltextrun"/>
          <w:rFonts w:asciiTheme="majorHAnsi" w:hAnsiTheme="majorHAnsi"/>
          <w:lang w:val="en-US"/>
        </w:rPr>
        <w:t>Gyrru’r</w:t>
      </w:r>
      <w:proofErr w:type="spellEnd"/>
      <w:r w:rsidR="00E13A74" w:rsidRPr="006E6735">
        <w:rPr>
          <w:rStyle w:val="normaltextrun"/>
          <w:rFonts w:asciiTheme="majorHAnsi" w:hAnsiTheme="majorHAnsi"/>
          <w:lang w:val="en-US"/>
        </w:rPr>
        <w:t xml:space="preserve"> </w:t>
      </w:r>
      <w:proofErr w:type="spellStart"/>
      <w:r w:rsidR="00E13A74" w:rsidRPr="006E6735">
        <w:rPr>
          <w:rStyle w:val="normaltextrun"/>
          <w:rFonts w:asciiTheme="majorHAnsi" w:hAnsiTheme="majorHAnsi"/>
          <w:lang w:val="en-US"/>
        </w:rPr>
        <w:t>Ychen</w:t>
      </w:r>
      <w:proofErr w:type="spellEnd"/>
      <w:r w:rsidR="00E13A74" w:rsidRPr="006E6735">
        <w:rPr>
          <w:rStyle w:val="normaltextrun"/>
          <w:rFonts w:asciiTheme="majorHAnsi" w:hAnsiTheme="majorHAnsi"/>
          <w:lang w:val="en-US"/>
        </w:rPr>
        <w:t>’</w:t>
      </w:r>
      <w:r w:rsidR="00E13A74">
        <w:rPr>
          <w:rStyle w:val="normaltextrun"/>
          <w:rFonts w:asciiTheme="majorHAnsi" w:hAnsiTheme="majorHAnsi"/>
          <w:lang w:val="en-US"/>
        </w:rPr>
        <w:t xml:space="preserve">. </w:t>
      </w:r>
      <w:r w:rsidR="00BC768E">
        <w:rPr>
          <w:rStyle w:val="normaltextrun"/>
          <w:rFonts w:ascii="Calibri" w:hAnsi="Calibri" w:cs="Calibri"/>
        </w:rPr>
        <w:t xml:space="preserve">These </w:t>
      </w:r>
      <w:r>
        <w:rPr>
          <w:rStyle w:val="normaltextrun"/>
          <w:rFonts w:ascii="Calibri" w:hAnsi="Calibri" w:cs="Calibri"/>
        </w:rPr>
        <w:t xml:space="preserve">traditional </w:t>
      </w:r>
      <w:r w:rsidR="00BC768E">
        <w:rPr>
          <w:rStyle w:val="normaltextrun"/>
          <w:rFonts w:ascii="Calibri" w:hAnsi="Calibri" w:cs="Calibri"/>
        </w:rPr>
        <w:t>songs are</w:t>
      </w:r>
      <w:r>
        <w:rPr>
          <w:rStyle w:val="normaltextrun"/>
          <w:rFonts w:ascii="Calibri" w:hAnsi="Calibri" w:cs="Calibri"/>
        </w:rPr>
        <w:t xml:space="preserve"> complemented by </w:t>
      </w:r>
      <w:r w:rsidR="00BC768E">
        <w:rPr>
          <w:rStyle w:val="normaltextrun"/>
          <w:rFonts w:ascii="Calibri" w:hAnsi="Calibri" w:cs="Calibri"/>
        </w:rPr>
        <w:t>several original compositions from Angharad</w:t>
      </w:r>
      <w:r w:rsidR="00E13A74">
        <w:rPr>
          <w:rStyle w:val="normaltextrun"/>
          <w:rFonts w:ascii="Calibri" w:hAnsi="Calibri" w:cs="Calibri"/>
        </w:rPr>
        <w:t xml:space="preserve">. As the duo explain, </w:t>
      </w:r>
      <w:r w:rsidRPr="00523868">
        <w:rPr>
          <w:rStyle w:val="normaltextrun"/>
          <w:rFonts w:ascii="Calibri" w:hAnsi="Calibri" w:cs="Calibri"/>
          <w:i/>
          <w:iCs/>
        </w:rPr>
        <w:t>"We’ve arranged old favourites with sensitivity and respect, playing them alongside our own celebratory joyous fiddle tunes – some imbued with influences from the music we’ve picked up on travels over the years.</w:t>
      </w:r>
      <w:r w:rsidR="00E13A74">
        <w:rPr>
          <w:rStyle w:val="normaltextrun"/>
          <w:rFonts w:ascii="Calibri" w:hAnsi="Calibri" w:cs="Calibri"/>
          <w:i/>
          <w:iCs/>
        </w:rPr>
        <w:t>”</w:t>
      </w:r>
      <w:r w:rsidRPr="00523868">
        <w:rPr>
          <w:rStyle w:val="eop"/>
          <w:rFonts w:ascii="Calibri" w:hAnsi="Calibri" w:cs="Calibri"/>
          <w:i/>
          <w:iCs/>
        </w:rPr>
        <w:t> </w:t>
      </w:r>
    </w:p>
    <w:p w14:paraId="1D56FC64" w14:textId="77777777" w:rsidR="00523868" w:rsidRPr="00523868" w:rsidRDefault="00523868" w:rsidP="00AF4803">
      <w:pPr>
        <w:pStyle w:val="paragraph"/>
        <w:spacing w:before="0" w:beforeAutospacing="0" w:after="0" w:afterAutospacing="0"/>
        <w:jc w:val="both"/>
        <w:textAlignment w:val="baseline"/>
        <w:rPr>
          <w:rFonts w:ascii="Segoe UI" w:hAnsi="Segoe UI" w:cs="Segoe UI"/>
          <w:i/>
          <w:iCs/>
        </w:rPr>
      </w:pPr>
      <w:r w:rsidRPr="00523868">
        <w:rPr>
          <w:rStyle w:val="eop"/>
          <w:rFonts w:ascii="Calibri" w:hAnsi="Calibri" w:cs="Calibri"/>
          <w:i/>
          <w:iCs/>
        </w:rPr>
        <w:t> </w:t>
      </w:r>
    </w:p>
    <w:p w14:paraId="7DA31D59" w14:textId="75A9E095" w:rsidR="00845A0F" w:rsidRPr="00845A0F" w:rsidRDefault="00D67ECD" w:rsidP="00845A0F">
      <w:pPr>
        <w:rPr>
          <w:rFonts w:asciiTheme="majorHAnsi" w:hAnsiTheme="majorHAnsi"/>
          <w:lang w:val="en-GB"/>
        </w:rPr>
      </w:pPr>
      <w:r w:rsidRPr="00D67ECD">
        <w:rPr>
          <w:rStyle w:val="normaltextrun"/>
          <w:rFonts w:ascii="Calibri" w:hAnsi="Calibri" w:cs="Calibri"/>
          <w:bCs/>
          <w:iCs/>
        </w:rPr>
        <w:t>With</w:t>
      </w:r>
      <w:r>
        <w:rPr>
          <w:rStyle w:val="normaltextrun"/>
          <w:rFonts w:ascii="Calibri" w:hAnsi="Calibri" w:cs="Calibri"/>
          <w:bCs/>
          <w:iCs/>
        </w:rPr>
        <w:t xml:space="preserve"> classical echoes this deceptively simple </w:t>
      </w:r>
      <w:r w:rsidRPr="00D67ECD">
        <w:rPr>
          <w:rStyle w:val="normaltextrun"/>
          <w:rFonts w:ascii="Calibri" w:hAnsi="Calibri" w:cs="Calibri"/>
          <w:bCs/>
          <w:iCs/>
        </w:rPr>
        <w:t>album explores some of Wales’ rich folk tradition by two of the country’s most revered practitioners.</w:t>
      </w:r>
      <w:r>
        <w:rPr>
          <w:rStyle w:val="normaltextrun"/>
          <w:rFonts w:ascii="Calibri" w:hAnsi="Calibri" w:cs="Calibri"/>
          <w:bCs/>
          <w:iCs/>
        </w:rPr>
        <w:t xml:space="preserve"> </w:t>
      </w:r>
      <w:r w:rsidR="00845A0F" w:rsidRPr="00845A0F">
        <w:rPr>
          <w:rFonts w:asciiTheme="majorHAnsi" w:hAnsiTheme="majorHAnsi"/>
          <w:lang w:val="en-GB"/>
        </w:rPr>
        <w:t>As a duo they take their love and knowledge of Welsh folk music to new levels of intimacy, with vibrant playing and beautiful vocal harmonies.</w:t>
      </w:r>
      <w:r w:rsidR="00845A0F">
        <w:rPr>
          <w:rFonts w:asciiTheme="majorHAnsi" w:hAnsiTheme="majorHAnsi"/>
          <w:lang w:val="en-GB"/>
        </w:rPr>
        <w:t xml:space="preserve"> </w:t>
      </w:r>
    </w:p>
    <w:p w14:paraId="5DD50D97" w14:textId="099DDA48" w:rsidR="00845A0F" w:rsidRDefault="00845A0F" w:rsidP="00AF4803">
      <w:pPr>
        <w:pStyle w:val="paragraph"/>
        <w:spacing w:before="0" w:beforeAutospacing="0" w:after="0" w:afterAutospacing="0"/>
        <w:jc w:val="both"/>
        <w:textAlignment w:val="baseline"/>
        <w:rPr>
          <w:rStyle w:val="normaltextrun"/>
          <w:rFonts w:ascii="Calibri" w:hAnsi="Calibri" w:cs="Calibri"/>
          <w:bCs/>
          <w:iCs/>
        </w:rPr>
      </w:pPr>
    </w:p>
    <w:p w14:paraId="673D62DC" w14:textId="77777777" w:rsidR="00845A0F" w:rsidRDefault="00845A0F" w:rsidP="00AF4803">
      <w:pPr>
        <w:pStyle w:val="paragraph"/>
        <w:spacing w:before="0" w:beforeAutospacing="0" w:after="0" w:afterAutospacing="0"/>
        <w:jc w:val="both"/>
        <w:textAlignment w:val="baseline"/>
        <w:rPr>
          <w:rStyle w:val="normaltextrun"/>
          <w:rFonts w:ascii="Calibri" w:hAnsi="Calibri" w:cs="Calibri"/>
          <w:bCs/>
          <w:iCs/>
        </w:rPr>
      </w:pPr>
    </w:p>
    <w:p w14:paraId="32E74E20" w14:textId="77777777" w:rsidR="00D67ECD" w:rsidRPr="00D67ECD" w:rsidRDefault="00D67ECD" w:rsidP="00AF4803">
      <w:pPr>
        <w:pStyle w:val="paragraph"/>
        <w:spacing w:before="0" w:beforeAutospacing="0" w:after="0" w:afterAutospacing="0"/>
        <w:jc w:val="both"/>
        <w:textAlignment w:val="baseline"/>
        <w:rPr>
          <w:rStyle w:val="normaltextrun"/>
          <w:rFonts w:ascii="Calibri" w:hAnsi="Calibri" w:cs="Calibri"/>
          <w:bCs/>
          <w:iCs/>
        </w:rPr>
      </w:pPr>
    </w:p>
    <w:p w14:paraId="796961BE" w14:textId="77777777" w:rsidR="00D67ECD" w:rsidRDefault="00D67ECD" w:rsidP="00AF4803">
      <w:pPr>
        <w:pStyle w:val="paragraph"/>
        <w:spacing w:before="0" w:beforeAutospacing="0" w:after="0" w:afterAutospacing="0"/>
        <w:jc w:val="both"/>
        <w:textAlignment w:val="baseline"/>
        <w:rPr>
          <w:rStyle w:val="normaltextrun"/>
          <w:rFonts w:ascii="Calibri" w:hAnsi="Calibri" w:cs="Calibri"/>
          <w:b/>
          <w:bCs/>
          <w:i/>
          <w:iCs/>
        </w:rPr>
      </w:pPr>
    </w:p>
    <w:p w14:paraId="7F312587" w14:textId="77777777" w:rsidR="00AF4803" w:rsidRPr="00E50887" w:rsidRDefault="00AF4803" w:rsidP="00AF4803">
      <w:pPr>
        <w:jc w:val="center"/>
        <w:rPr>
          <w:rFonts w:asciiTheme="majorHAnsi" w:hAnsiTheme="majorHAnsi"/>
          <w:b/>
        </w:rPr>
      </w:pPr>
      <w:r w:rsidRPr="00E50887">
        <w:rPr>
          <w:rFonts w:asciiTheme="majorHAnsi" w:hAnsiTheme="majorHAnsi"/>
          <w:b/>
        </w:rPr>
        <w:t xml:space="preserve">All press enquiries to </w:t>
      </w:r>
      <w:proofErr w:type="spellStart"/>
      <w:r w:rsidRPr="00E50887">
        <w:rPr>
          <w:rFonts w:asciiTheme="majorHAnsi" w:hAnsiTheme="majorHAnsi"/>
          <w:b/>
        </w:rPr>
        <w:t>Riotsquad</w:t>
      </w:r>
      <w:proofErr w:type="spellEnd"/>
      <w:r w:rsidRPr="00E50887">
        <w:rPr>
          <w:rFonts w:asciiTheme="majorHAnsi" w:hAnsiTheme="majorHAnsi"/>
          <w:b/>
        </w:rPr>
        <w:t xml:space="preserve"> Publicity:</w:t>
      </w:r>
    </w:p>
    <w:p w14:paraId="1B799F96" w14:textId="77777777" w:rsidR="00AF4803" w:rsidRPr="007F0A47" w:rsidRDefault="00AF4803" w:rsidP="00AF4803">
      <w:pPr>
        <w:jc w:val="center"/>
        <w:rPr>
          <w:rFonts w:asciiTheme="majorHAnsi" w:hAnsiTheme="majorHAnsi"/>
        </w:rPr>
      </w:pPr>
      <w:proofErr w:type="spellStart"/>
      <w:r w:rsidRPr="00E50887">
        <w:rPr>
          <w:rFonts w:asciiTheme="majorHAnsi" w:hAnsiTheme="majorHAnsi"/>
        </w:rPr>
        <w:t>Siân</w:t>
      </w:r>
      <w:proofErr w:type="spellEnd"/>
      <w:r w:rsidRPr="00E50887">
        <w:rPr>
          <w:rFonts w:asciiTheme="majorHAnsi" w:hAnsiTheme="majorHAnsi"/>
        </w:rPr>
        <w:t xml:space="preserve"> Williams (</w:t>
      </w:r>
      <w:proofErr w:type="spellStart"/>
      <w:r w:rsidRPr="00E50887">
        <w:rPr>
          <w:rFonts w:asciiTheme="majorHAnsi" w:hAnsiTheme="majorHAnsi"/>
        </w:rPr>
        <w:t>ph</w:t>
      </w:r>
      <w:proofErr w:type="spellEnd"/>
      <w:r w:rsidRPr="00E50887">
        <w:rPr>
          <w:rFonts w:asciiTheme="majorHAnsi" w:hAnsiTheme="majorHAnsi"/>
        </w:rPr>
        <w:t xml:space="preserve">) 020 7223 7441 (e) </w:t>
      </w:r>
      <w:hyperlink r:id="rId9" w:history="1">
        <w:r w:rsidRPr="00E50887">
          <w:rPr>
            <w:rStyle w:val="Hyperlink"/>
            <w:rFonts w:asciiTheme="majorHAnsi" w:hAnsiTheme="majorHAnsi"/>
          </w:rPr>
          <w:t>sian@riotsquadpublicity.com</w:t>
        </w:r>
      </w:hyperlink>
    </w:p>
    <w:p w14:paraId="23EBF491" w14:textId="77777777" w:rsidR="00AF4803" w:rsidRDefault="00AF4803" w:rsidP="00AF4803">
      <w:pPr>
        <w:jc w:val="center"/>
      </w:pPr>
      <w:r w:rsidRPr="00E50887">
        <w:rPr>
          <w:rFonts w:asciiTheme="majorHAnsi" w:hAnsiTheme="majorHAnsi"/>
        </w:rPr>
        <w:t>Julie Allison (</w:t>
      </w:r>
      <w:proofErr w:type="spellStart"/>
      <w:r w:rsidRPr="00E50887">
        <w:rPr>
          <w:rFonts w:asciiTheme="majorHAnsi" w:hAnsiTheme="majorHAnsi"/>
        </w:rPr>
        <w:t>ph</w:t>
      </w:r>
      <w:proofErr w:type="spellEnd"/>
      <w:r w:rsidRPr="00E50887">
        <w:rPr>
          <w:rFonts w:asciiTheme="majorHAnsi" w:hAnsiTheme="majorHAnsi"/>
        </w:rPr>
        <w:t xml:space="preserve">) 01273 475980 (e) </w:t>
      </w:r>
      <w:hyperlink r:id="rId10" w:history="1">
        <w:r w:rsidRPr="00E50887">
          <w:rPr>
            <w:rStyle w:val="Hyperlink"/>
            <w:rFonts w:asciiTheme="majorHAnsi" w:hAnsiTheme="majorHAnsi"/>
          </w:rPr>
          <w:t>Julie@riotsquadpublicity.com</w:t>
        </w:r>
      </w:hyperlink>
    </w:p>
    <w:p w14:paraId="2E12258F" w14:textId="77777777" w:rsidR="00AF4803" w:rsidRDefault="00AF4803" w:rsidP="00AF4803">
      <w:pPr>
        <w:pStyle w:val="paragraph"/>
        <w:spacing w:before="0" w:beforeAutospacing="0" w:after="0" w:afterAutospacing="0"/>
        <w:jc w:val="center"/>
        <w:textAlignment w:val="baseline"/>
        <w:rPr>
          <w:rStyle w:val="normaltextrun"/>
          <w:rFonts w:ascii="Calibri" w:hAnsi="Calibri" w:cs="Calibri"/>
          <w:b/>
          <w:bCs/>
          <w:i/>
          <w:iCs/>
        </w:rPr>
      </w:pPr>
    </w:p>
    <w:p w14:paraId="237EB239" w14:textId="77777777" w:rsidR="00C81AE5" w:rsidRDefault="00C81AE5" w:rsidP="00AF4803">
      <w:pPr>
        <w:pStyle w:val="paragraph"/>
        <w:spacing w:before="0" w:beforeAutospacing="0" w:after="0" w:afterAutospacing="0"/>
        <w:jc w:val="center"/>
        <w:textAlignment w:val="baseline"/>
        <w:rPr>
          <w:rStyle w:val="normaltextrun"/>
          <w:rFonts w:ascii="Calibri" w:hAnsi="Calibri" w:cs="Calibri"/>
          <w:b/>
          <w:bCs/>
          <w:i/>
          <w:iCs/>
        </w:rPr>
      </w:pPr>
    </w:p>
    <w:p w14:paraId="4E880900" w14:textId="77777777" w:rsidR="00C81AE5" w:rsidRDefault="00C81AE5" w:rsidP="00AF4803">
      <w:pPr>
        <w:pStyle w:val="paragraph"/>
        <w:spacing w:before="0" w:beforeAutospacing="0" w:after="0" w:afterAutospacing="0"/>
        <w:jc w:val="center"/>
        <w:textAlignment w:val="baseline"/>
        <w:rPr>
          <w:rStyle w:val="normaltextrun"/>
          <w:rFonts w:ascii="Calibri" w:hAnsi="Calibri" w:cs="Calibri"/>
          <w:b/>
          <w:bCs/>
          <w:i/>
          <w:iCs/>
        </w:rPr>
      </w:pPr>
    </w:p>
    <w:p w14:paraId="0937B259" w14:textId="3CEBE0DB" w:rsidR="00E13A74" w:rsidRDefault="00AF4803" w:rsidP="00C81AE5">
      <w:pPr>
        <w:pStyle w:val="paragraph"/>
        <w:spacing w:before="0" w:beforeAutospacing="0" w:after="0" w:afterAutospacing="0"/>
        <w:textAlignment w:val="baseline"/>
        <w:rPr>
          <w:rStyle w:val="normaltextrun"/>
          <w:rFonts w:ascii="Calibri" w:hAnsi="Calibri" w:cs="Calibri"/>
          <w:b/>
          <w:bCs/>
          <w:i/>
          <w:iCs/>
        </w:rPr>
      </w:pPr>
      <w:r>
        <w:rPr>
          <w:rFonts w:ascii="TimesNewRomanPSMT" w:hAnsi="TimesNewRomanPSMT" w:cs="TimesNewRomanPSMT"/>
          <w:noProof/>
          <w:sz w:val="23"/>
          <w:szCs w:val="23"/>
          <w:lang w:val="en-US" w:eastAsia="en-US"/>
        </w:rPr>
        <w:drawing>
          <wp:inline distT="0" distB="0" distL="0" distR="0" wp14:anchorId="7B1032E0" wp14:editId="377CB61C">
            <wp:extent cx="1153160" cy="507806"/>
            <wp:effectExtent l="0" t="0" r="0" b="698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169949" cy="515199"/>
                    </a:xfrm>
                    <a:prstGeom prst="rect">
                      <a:avLst/>
                    </a:prstGeom>
                    <a:noFill/>
                    <a:ln>
                      <a:noFill/>
                    </a:ln>
                  </pic:spPr>
                </pic:pic>
              </a:graphicData>
            </a:graphic>
          </wp:inline>
        </w:drawing>
      </w:r>
      <w:r w:rsidR="00C81AE5">
        <w:rPr>
          <w:rStyle w:val="normaltextrun"/>
          <w:rFonts w:ascii="Calibri" w:hAnsi="Calibri" w:cs="Calibri"/>
          <w:b/>
          <w:bCs/>
          <w:i/>
          <w:iCs/>
        </w:rPr>
        <w:t xml:space="preserve">     </w:t>
      </w:r>
      <w:r w:rsidR="00C81AE5">
        <w:rPr>
          <w:rStyle w:val="normaltextrun"/>
          <w:rFonts w:ascii="Calibri" w:hAnsi="Calibri" w:cs="Calibri"/>
          <w:b/>
          <w:bCs/>
          <w:i/>
          <w:iCs/>
        </w:rPr>
        <w:tab/>
      </w:r>
      <w:r w:rsidR="00C81AE5">
        <w:rPr>
          <w:rStyle w:val="normaltextrun"/>
          <w:rFonts w:ascii="Calibri" w:hAnsi="Calibri" w:cs="Calibri"/>
          <w:b/>
          <w:bCs/>
          <w:i/>
          <w:iCs/>
        </w:rPr>
        <w:tab/>
      </w:r>
      <w:r w:rsidR="00C81AE5">
        <w:rPr>
          <w:rStyle w:val="normaltextrun"/>
          <w:rFonts w:ascii="Calibri" w:hAnsi="Calibri" w:cs="Calibri"/>
          <w:b/>
          <w:bCs/>
          <w:i/>
          <w:iCs/>
        </w:rPr>
        <w:tab/>
      </w:r>
      <w:r w:rsidR="00C81AE5">
        <w:rPr>
          <w:rStyle w:val="normaltextrun"/>
          <w:rFonts w:ascii="Calibri" w:hAnsi="Calibri" w:cs="Calibri"/>
          <w:b/>
          <w:bCs/>
          <w:i/>
          <w:iCs/>
        </w:rPr>
        <w:tab/>
      </w:r>
      <w:r w:rsidR="00C81AE5">
        <w:rPr>
          <w:rStyle w:val="normaltextrun"/>
          <w:rFonts w:ascii="Calibri" w:hAnsi="Calibri" w:cs="Calibri"/>
          <w:b/>
          <w:bCs/>
          <w:i/>
          <w:iCs/>
        </w:rPr>
        <w:tab/>
        <w:t xml:space="preserve"> </w:t>
      </w:r>
      <w:r w:rsidR="00C81AE5">
        <w:rPr>
          <w:rFonts w:ascii="Calibri" w:hAnsi="Calibri" w:cs="Calibri"/>
          <w:b/>
          <w:bCs/>
          <w:i/>
          <w:iCs/>
          <w:noProof/>
          <w:lang w:val="en-US" w:eastAsia="en-US"/>
        </w:rPr>
        <w:drawing>
          <wp:inline distT="0" distB="0" distL="0" distR="0" wp14:anchorId="484441B0" wp14:editId="01F8B2B1">
            <wp:extent cx="1608667" cy="564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 Cerdd logo landscape no strapline (2)-1.png"/>
                    <pic:cNvPicPr/>
                  </pic:nvPicPr>
                  <pic:blipFill>
                    <a:blip r:embed="rId12" cstate="print">
                      <a:extLst>
                        <a:ext uri="{28A0092B-C50C-407E-A947-70E740481C1C}">
                          <a14:useLocalDpi xmlns:a14="http://schemas.microsoft.com/office/drawing/2010/main"/>
                        </a:ext>
                      </a:extLst>
                    </a:blip>
                    <a:stretch>
                      <a:fillRect/>
                    </a:stretch>
                  </pic:blipFill>
                  <pic:spPr>
                    <a:xfrm>
                      <a:off x="0" y="0"/>
                      <a:ext cx="1610107" cy="564895"/>
                    </a:xfrm>
                    <a:prstGeom prst="rect">
                      <a:avLst/>
                    </a:prstGeom>
                  </pic:spPr>
                </pic:pic>
              </a:graphicData>
            </a:graphic>
          </wp:inline>
        </w:drawing>
      </w:r>
    </w:p>
    <w:p w14:paraId="38C1BA2D" w14:textId="77777777" w:rsidR="00752B53" w:rsidRDefault="00752B53">
      <w:pPr>
        <w:rPr>
          <w:rFonts w:asciiTheme="majorHAnsi" w:hAnsiTheme="majorHAnsi"/>
        </w:rPr>
      </w:pPr>
    </w:p>
    <w:p w14:paraId="277DB20C" w14:textId="77777777" w:rsidR="00C878FC" w:rsidRDefault="00C878FC">
      <w:pPr>
        <w:rPr>
          <w:rFonts w:asciiTheme="majorHAnsi" w:hAnsiTheme="majorHAnsi"/>
        </w:rPr>
      </w:pPr>
    </w:p>
    <w:p w14:paraId="695E057D" w14:textId="3E9EC1C1" w:rsidR="00084813" w:rsidRPr="00084813" w:rsidRDefault="00084813">
      <w:pPr>
        <w:rPr>
          <w:rFonts w:asciiTheme="majorHAnsi" w:hAnsiTheme="majorHAnsi"/>
          <w:b/>
          <w:bCs/>
          <w:u w:val="single"/>
        </w:rPr>
      </w:pPr>
      <w:r w:rsidRPr="00084813">
        <w:rPr>
          <w:rFonts w:asciiTheme="majorHAnsi" w:hAnsiTheme="majorHAnsi"/>
          <w:b/>
          <w:bCs/>
          <w:u w:val="single"/>
        </w:rPr>
        <w:t>Notes to editors</w:t>
      </w:r>
    </w:p>
    <w:p w14:paraId="367099DC" w14:textId="77777777" w:rsidR="00C878FC" w:rsidRDefault="00C878FC">
      <w:pPr>
        <w:rPr>
          <w:rFonts w:asciiTheme="majorHAnsi" w:hAnsiTheme="majorHAnsi"/>
        </w:rPr>
      </w:pPr>
    </w:p>
    <w:p w14:paraId="2E9E6D40" w14:textId="3B2DB99D" w:rsidR="00C878FC" w:rsidRPr="005A70AC" w:rsidRDefault="00C878FC" w:rsidP="00084813">
      <w:pPr>
        <w:rPr>
          <w:rFonts w:asciiTheme="majorHAnsi" w:hAnsiTheme="majorHAnsi" w:cstheme="majorHAnsi"/>
          <w:b/>
          <w:bCs/>
          <w:sz w:val="22"/>
          <w:szCs w:val="22"/>
          <w:u w:val="single"/>
        </w:rPr>
      </w:pPr>
      <w:r w:rsidRPr="005A70AC">
        <w:rPr>
          <w:rFonts w:asciiTheme="majorHAnsi" w:hAnsiTheme="majorHAnsi" w:cstheme="majorHAnsi"/>
          <w:b/>
          <w:bCs/>
          <w:sz w:val="22"/>
          <w:szCs w:val="22"/>
          <w:u w:val="single"/>
        </w:rPr>
        <w:t>Tŷ Cerdd Records</w:t>
      </w:r>
    </w:p>
    <w:p w14:paraId="598DAE64" w14:textId="77777777" w:rsidR="00F9067C" w:rsidRDefault="00C878FC" w:rsidP="00084813">
      <w:pPr>
        <w:rPr>
          <w:rFonts w:asciiTheme="majorHAnsi" w:hAnsiTheme="majorHAnsi" w:cstheme="majorHAnsi"/>
          <w:sz w:val="22"/>
          <w:szCs w:val="22"/>
        </w:rPr>
      </w:pPr>
      <w:r w:rsidRPr="005A70AC">
        <w:rPr>
          <w:rFonts w:asciiTheme="majorHAnsi" w:hAnsiTheme="majorHAnsi" w:cstheme="majorHAnsi"/>
          <w:sz w:val="22"/>
          <w:szCs w:val="22"/>
        </w:rPr>
        <w:t>Tŷ Cerdd Records is a label dedicated to promoting Welsh music, driven by Tŷ Cerdd / Music Centre Wales</w:t>
      </w:r>
      <w:r w:rsidR="00F9067C" w:rsidRPr="005A70AC">
        <w:rPr>
          <w:rFonts w:asciiTheme="majorHAnsi" w:hAnsiTheme="majorHAnsi" w:cstheme="majorHAnsi"/>
          <w:sz w:val="22"/>
          <w:szCs w:val="22"/>
        </w:rPr>
        <w:t xml:space="preserve">. </w:t>
      </w:r>
    </w:p>
    <w:p w14:paraId="0F27B143" w14:textId="77777777" w:rsidR="00084813" w:rsidRPr="00084813" w:rsidRDefault="00084813" w:rsidP="00084813">
      <w:pPr>
        <w:rPr>
          <w:rFonts w:asciiTheme="majorHAnsi" w:hAnsiTheme="majorHAnsi" w:cstheme="majorHAnsi"/>
          <w:sz w:val="8"/>
          <w:szCs w:val="8"/>
        </w:rPr>
      </w:pPr>
    </w:p>
    <w:p w14:paraId="056DE29F" w14:textId="1D9D90E2" w:rsidR="00C878FC" w:rsidRDefault="00C878FC" w:rsidP="00084813">
      <w:pPr>
        <w:rPr>
          <w:rFonts w:asciiTheme="majorHAnsi" w:hAnsiTheme="majorHAnsi" w:cstheme="majorHAnsi"/>
          <w:sz w:val="22"/>
          <w:szCs w:val="22"/>
        </w:rPr>
      </w:pPr>
      <w:r w:rsidRPr="005A70AC">
        <w:rPr>
          <w:rFonts w:asciiTheme="majorHAnsi" w:hAnsiTheme="majorHAnsi" w:cstheme="majorHAnsi"/>
          <w:sz w:val="22"/>
          <w:szCs w:val="22"/>
        </w:rPr>
        <w:t>T</w:t>
      </w:r>
      <w:r w:rsidR="00F9067C" w:rsidRPr="005A70AC">
        <w:rPr>
          <w:rFonts w:asciiTheme="majorHAnsi" w:hAnsiTheme="majorHAnsi" w:cstheme="majorHAnsi"/>
          <w:sz w:val="22"/>
          <w:szCs w:val="22"/>
        </w:rPr>
        <w:t>ŷ</w:t>
      </w:r>
      <w:r w:rsidRPr="005A70AC">
        <w:rPr>
          <w:rFonts w:asciiTheme="majorHAnsi" w:hAnsiTheme="majorHAnsi" w:cstheme="majorHAnsi"/>
          <w:sz w:val="22"/>
          <w:szCs w:val="22"/>
        </w:rPr>
        <w:t xml:space="preserve"> Cerdd's</w:t>
      </w:r>
      <w:r w:rsidR="00F9067C" w:rsidRPr="005A70AC">
        <w:rPr>
          <w:rFonts w:asciiTheme="majorHAnsi" w:hAnsiTheme="majorHAnsi" w:cstheme="majorHAnsi"/>
          <w:sz w:val="22"/>
          <w:szCs w:val="22"/>
        </w:rPr>
        <w:t xml:space="preserve"> </w:t>
      </w:r>
      <w:r w:rsidRPr="005A70AC">
        <w:rPr>
          <w:rFonts w:asciiTheme="majorHAnsi" w:hAnsiTheme="majorHAnsi" w:cstheme="majorHAnsi"/>
          <w:sz w:val="22"/>
          <w:szCs w:val="22"/>
        </w:rPr>
        <w:t xml:space="preserve">mission is to support artists, communities and audiences to create, perform and participate in the music and Wales. </w:t>
      </w:r>
    </w:p>
    <w:p w14:paraId="45ECC22D" w14:textId="3C958C22" w:rsidR="005A70AC" w:rsidRPr="005A70AC" w:rsidRDefault="00AD55A2" w:rsidP="00084813">
      <w:pPr>
        <w:rPr>
          <w:rFonts w:asciiTheme="majorHAnsi" w:hAnsiTheme="majorHAnsi" w:cstheme="majorHAnsi"/>
          <w:b/>
          <w:bCs/>
          <w:sz w:val="22"/>
          <w:szCs w:val="22"/>
        </w:rPr>
      </w:pPr>
      <w:hyperlink r:id="rId13" w:history="1">
        <w:r w:rsidR="005A70AC" w:rsidRPr="0007006D">
          <w:rPr>
            <w:rStyle w:val="Hyperlink"/>
            <w:rFonts w:asciiTheme="majorHAnsi" w:hAnsiTheme="majorHAnsi" w:cstheme="majorHAnsi"/>
            <w:sz w:val="22"/>
            <w:szCs w:val="22"/>
          </w:rPr>
          <w:t>www.tycerdd.org</w:t>
        </w:r>
      </w:hyperlink>
      <w:r w:rsidR="005A70AC">
        <w:rPr>
          <w:rFonts w:asciiTheme="majorHAnsi" w:hAnsiTheme="majorHAnsi" w:cstheme="majorHAnsi"/>
          <w:sz w:val="22"/>
          <w:szCs w:val="22"/>
        </w:rPr>
        <w:t xml:space="preserve"> </w:t>
      </w:r>
    </w:p>
    <w:p w14:paraId="303F3F58" w14:textId="77777777" w:rsidR="00C878FC" w:rsidRPr="00752B53" w:rsidRDefault="00C878FC">
      <w:pPr>
        <w:rPr>
          <w:rFonts w:asciiTheme="majorHAnsi" w:hAnsiTheme="majorHAnsi"/>
        </w:rPr>
      </w:pPr>
    </w:p>
    <w:sectPr w:rsidR="00C878FC" w:rsidRPr="00752B53" w:rsidSect="00205E70">
      <w:pgSz w:w="11900" w:h="16840"/>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AB50" w14:textId="77777777" w:rsidR="009516D1" w:rsidRDefault="009516D1" w:rsidP="009516D1">
      <w:r>
        <w:separator/>
      </w:r>
    </w:p>
  </w:endnote>
  <w:endnote w:type="continuationSeparator" w:id="0">
    <w:p w14:paraId="43BB7D0A" w14:textId="77777777" w:rsidR="009516D1" w:rsidRDefault="009516D1" w:rsidP="009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F030" w14:textId="77777777" w:rsidR="009516D1" w:rsidRDefault="009516D1" w:rsidP="009516D1">
      <w:r>
        <w:separator/>
      </w:r>
    </w:p>
  </w:footnote>
  <w:footnote w:type="continuationSeparator" w:id="0">
    <w:p w14:paraId="700D13D1" w14:textId="77777777" w:rsidR="009516D1" w:rsidRDefault="009516D1" w:rsidP="00951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15EF0"/>
    <w:multiLevelType w:val="hybridMultilevel"/>
    <w:tmpl w:val="E174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15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53"/>
    <w:rsid w:val="00084813"/>
    <w:rsid w:val="001964C0"/>
    <w:rsid w:val="001C1F1D"/>
    <w:rsid w:val="00205E70"/>
    <w:rsid w:val="003916A3"/>
    <w:rsid w:val="003D0F75"/>
    <w:rsid w:val="0040140B"/>
    <w:rsid w:val="00464B2E"/>
    <w:rsid w:val="00523868"/>
    <w:rsid w:val="005A70AC"/>
    <w:rsid w:val="006E6735"/>
    <w:rsid w:val="00731221"/>
    <w:rsid w:val="00752B53"/>
    <w:rsid w:val="008264F1"/>
    <w:rsid w:val="00845A0F"/>
    <w:rsid w:val="009205DE"/>
    <w:rsid w:val="009516D1"/>
    <w:rsid w:val="00AD55A2"/>
    <w:rsid w:val="00AF4803"/>
    <w:rsid w:val="00B42A6C"/>
    <w:rsid w:val="00BB6D2C"/>
    <w:rsid w:val="00BC768E"/>
    <w:rsid w:val="00C81AE5"/>
    <w:rsid w:val="00C878FC"/>
    <w:rsid w:val="00CD7E64"/>
    <w:rsid w:val="00CE3CD4"/>
    <w:rsid w:val="00D67ECD"/>
    <w:rsid w:val="00DC2657"/>
    <w:rsid w:val="00E13A74"/>
    <w:rsid w:val="00F90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DA5CC"/>
  <w14:defaultImageDpi w14:val="300"/>
  <w15:docId w15:val="{483D865A-722F-4BAC-9487-D07620EF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3868"/>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23868"/>
  </w:style>
  <w:style w:type="character" w:customStyle="1" w:styleId="eop">
    <w:name w:val="eop"/>
    <w:basedOn w:val="DefaultParagraphFont"/>
    <w:rsid w:val="00523868"/>
  </w:style>
  <w:style w:type="character" w:styleId="Hyperlink">
    <w:name w:val="Hyperlink"/>
    <w:basedOn w:val="DefaultParagraphFont"/>
    <w:uiPriority w:val="99"/>
    <w:unhideWhenUsed/>
    <w:rsid w:val="00AF4803"/>
    <w:rPr>
      <w:color w:val="0000FF" w:themeColor="hyperlink"/>
      <w:u w:val="single"/>
    </w:rPr>
  </w:style>
  <w:style w:type="paragraph" w:styleId="BalloonText">
    <w:name w:val="Balloon Text"/>
    <w:basedOn w:val="Normal"/>
    <w:link w:val="BalloonTextChar"/>
    <w:uiPriority w:val="99"/>
    <w:semiHidden/>
    <w:unhideWhenUsed/>
    <w:rsid w:val="00AF48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4803"/>
    <w:rPr>
      <w:rFonts w:ascii="Lucida Grande" w:hAnsi="Lucida Grande" w:cs="Lucida Grande"/>
      <w:sz w:val="18"/>
      <w:szCs w:val="18"/>
    </w:rPr>
  </w:style>
  <w:style w:type="paragraph" w:styleId="ListParagraph">
    <w:name w:val="List Paragraph"/>
    <w:basedOn w:val="Normal"/>
    <w:uiPriority w:val="34"/>
    <w:qFormat/>
    <w:rsid w:val="00C878FC"/>
    <w:pPr>
      <w:spacing w:after="200" w:line="276" w:lineRule="auto"/>
      <w:ind w:left="720"/>
      <w:contextualSpacing/>
    </w:pPr>
    <w:rPr>
      <w:rFonts w:eastAsiaTheme="minorHAnsi"/>
      <w:sz w:val="22"/>
      <w:szCs w:val="22"/>
      <w:lang w:val="en-GB"/>
    </w:rPr>
  </w:style>
  <w:style w:type="character" w:customStyle="1" w:styleId="UnresolvedMention1">
    <w:name w:val="Unresolved Mention1"/>
    <w:basedOn w:val="DefaultParagraphFont"/>
    <w:uiPriority w:val="99"/>
    <w:semiHidden/>
    <w:unhideWhenUsed/>
    <w:rsid w:val="005A70AC"/>
    <w:rPr>
      <w:color w:val="605E5C"/>
      <w:shd w:val="clear" w:color="auto" w:fill="E1DFDD"/>
    </w:rPr>
  </w:style>
  <w:style w:type="paragraph" w:styleId="Header">
    <w:name w:val="header"/>
    <w:basedOn w:val="Normal"/>
    <w:link w:val="HeaderChar"/>
    <w:uiPriority w:val="99"/>
    <w:unhideWhenUsed/>
    <w:rsid w:val="009516D1"/>
    <w:pPr>
      <w:tabs>
        <w:tab w:val="center" w:pos="4320"/>
        <w:tab w:val="right" w:pos="8640"/>
      </w:tabs>
    </w:pPr>
  </w:style>
  <w:style w:type="character" w:customStyle="1" w:styleId="HeaderChar">
    <w:name w:val="Header Char"/>
    <w:basedOn w:val="DefaultParagraphFont"/>
    <w:link w:val="Header"/>
    <w:uiPriority w:val="99"/>
    <w:rsid w:val="009516D1"/>
  </w:style>
  <w:style w:type="paragraph" w:styleId="Footer">
    <w:name w:val="footer"/>
    <w:basedOn w:val="Normal"/>
    <w:link w:val="FooterChar"/>
    <w:uiPriority w:val="99"/>
    <w:unhideWhenUsed/>
    <w:rsid w:val="009516D1"/>
    <w:pPr>
      <w:tabs>
        <w:tab w:val="center" w:pos="4320"/>
        <w:tab w:val="right" w:pos="8640"/>
      </w:tabs>
    </w:pPr>
  </w:style>
  <w:style w:type="character" w:customStyle="1" w:styleId="FooterChar">
    <w:name w:val="Footer Char"/>
    <w:basedOn w:val="DefaultParagraphFont"/>
    <w:link w:val="Footer"/>
    <w:uiPriority w:val="99"/>
    <w:rsid w:val="009516D1"/>
  </w:style>
  <w:style w:type="character" w:styleId="UnresolvedMention">
    <w:name w:val="Unresolved Mention"/>
    <w:basedOn w:val="DefaultParagraphFont"/>
    <w:uiPriority w:val="99"/>
    <w:semiHidden/>
    <w:unhideWhenUsed/>
    <w:rsid w:val="0020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steddfod.wales/2023-ll%C5%B7n-ac-eifionydd" TargetMode="External"/><Relationship Id="rId13" Type="http://schemas.openxmlformats.org/officeDocument/2006/relationships/hyperlink" Target="http://www.tycerd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ulie@riotsquadpublicity.com" TargetMode="External"/><Relationship Id="rId4" Type="http://schemas.openxmlformats.org/officeDocument/2006/relationships/webSettings" Target="webSettings.xml"/><Relationship Id="rId9" Type="http://schemas.openxmlformats.org/officeDocument/2006/relationships/hyperlink" Target="mailto:sian@riotsquadpublicit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Williams</dc:creator>
  <cp:keywords/>
  <dc:description/>
  <cp:lastModifiedBy>Shakira Mahabir</cp:lastModifiedBy>
  <cp:revision>2</cp:revision>
  <dcterms:created xsi:type="dcterms:W3CDTF">2023-07-12T12:08:00Z</dcterms:created>
  <dcterms:modified xsi:type="dcterms:W3CDTF">2023-07-12T12:08:00Z</dcterms:modified>
</cp:coreProperties>
</file>